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A9" w:rsidRDefault="00872AA9">
      <w:bookmarkStart w:id="0" w:name="_GoBack"/>
      <w:bookmarkEnd w:id="0"/>
    </w:p>
    <w:p w:rsidR="00235579" w:rsidRPr="00235579" w:rsidRDefault="00235579" w:rsidP="00235579">
      <w:pPr>
        <w:spacing w:before="60" w:after="60"/>
        <w:jc w:val="center"/>
        <w:rPr>
          <w:b/>
          <w:bCs/>
        </w:rPr>
      </w:pPr>
      <w:r w:rsidRPr="00235579">
        <w:rPr>
          <w:b/>
          <w:bCs/>
        </w:rPr>
        <w:t>Meeting Record Template</w:t>
      </w:r>
    </w:p>
    <w:p w:rsidR="00235579" w:rsidRPr="006D281B" w:rsidRDefault="00235579" w:rsidP="00235579">
      <w:pPr>
        <w:jc w:val="center"/>
        <w:rPr>
          <w:i/>
          <w:sz w:val="20"/>
        </w:rPr>
      </w:pPr>
      <w:r>
        <w:rPr>
          <w:i/>
          <w:sz w:val="20"/>
        </w:rPr>
        <w:t xml:space="preserve">See </w:t>
      </w:r>
      <w:r w:rsidRPr="005A76A8">
        <w:rPr>
          <w:i/>
          <w:sz w:val="20"/>
          <w:u w:val="single"/>
        </w:rPr>
        <w:t>How to Make Meetings Work</w:t>
      </w:r>
      <w:r>
        <w:rPr>
          <w:i/>
          <w:sz w:val="20"/>
        </w:rPr>
        <w:t xml:space="preserve">, by Michael Doyle and David Straus for tips on running great meetings. </w:t>
      </w:r>
      <w:hyperlink r:id="rId7" w:history="1">
        <w:r w:rsidRPr="00FB16F5">
          <w:rPr>
            <w:rStyle w:val="Hyperlink"/>
            <w:i/>
            <w:sz w:val="20"/>
          </w:rPr>
          <w:t>http://amzn.to/IbNPdJ</w:t>
        </w:r>
      </w:hyperlink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52"/>
        <w:gridCol w:w="2957"/>
        <w:gridCol w:w="2961"/>
      </w:tblGrid>
      <w:tr w:rsidR="00235579" w:rsidTr="0057080C">
        <w:trPr>
          <w:cantSplit/>
        </w:trPr>
        <w:tc>
          <w:tcPr>
            <w:tcW w:w="2952" w:type="dxa"/>
            <w:shd w:val="clear" w:color="auto" w:fill="EEECE1" w:themeFill="background2"/>
          </w:tcPr>
          <w:p w:rsidR="00235579" w:rsidRPr="00235579" w:rsidRDefault="00235579" w:rsidP="0023557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Date:  </w:t>
            </w:r>
          </w:p>
        </w:tc>
        <w:tc>
          <w:tcPr>
            <w:tcW w:w="2957" w:type="dxa"/>
            <w:shd w:val="clear" w:color="auto" w:fill="EEECE1" w:themeFill="background2"/>
          </w:tcPr>
          <w:p w:rsidR="00235579" w:rsidRPr="00235579" w:rsidRDefault="00235579" w:rsidP="00235579">
            <w:pPr>
              <w:spacing w:before="60" w:after="60"/>
              <w:rPr>
                <w:b/>
                <w:bCs/>
              </w:rPr>
            </w:pPr>
            <w:r w:rsidRPr="00235579">
              <w:rPr>
                <w:b/>
                <w:bCs/>
              </w:rPr>
              <w:t xml:space="preserve">Time:  </w:t>
            </w:r>
          </w:p>
        </w:tc>
        <w:tc>
          <w:tcPr>
            <w:tcW w:w="2961" w:type="dxa"/>
            <w:shd w:val="clear" w:color="auto" w:fill="EEECE1" w:themeFill="background2"/>
          </w:tcPr>
          <w:p w:rsidR="00235579" w:rsidRPr="00235579" w:rsidRDefault="00235579" w:rsidP="0023557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  <w:r w:rsidRPr="00235579">
              <w:rPr>
                <w:b/>
                <w:bCs/>
              </w:rPr>
              <w:t xml:space="preserve"> </w:t>
            </w:r>
          </w:p>
        </w:tc>
      </w:tr>
      <w:tr w:rsidR="00235579" w:rsidTr="00235579">
        <w:trPr>
          <w:cantSplit/>
        </w:trPr>
        <w:tc>
          <w:tcPr>
            <w:tcW w:w="8870" w:type="dxa"/>
            <w:gridSpan w:val="3"/>
          </w:tcPr>
          <w:p w:rsidR="00235579" w:rsidRDefault="0057080C" w:rsidP="001672B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  <w:r w:rsidR="00235579">
              <w:rPr>
                <w:b/>
                <w:bCs/>
              </w:rPr>
              <w:t>:  ____________________________________________________________________</w:t>
            </w:r>
            <w:r>
              <w:rPr>
                <w:b/>
                <w:bCs/>
              </w:rPr>
              <w:t>__________________</w:t>
            </w:r>
          </w:p>
          <w:p w:rsidR="00235579" w:rsidRDefault="00235579" w:rsidP="001672BB">
            <w:pPr>
              <w:spacing w:before="60" w:after="60"/>
            </w:pPr>
            <w:r>
              <w:rPr>
                <w:b/>
              </w:rPr>
              <w:t>Attendees</w:t>
            </w:r>
            <w:r>
              <w:t>:  __________________________________________________________________________________</w:t>
            </w:r>
          </w:p>
          <w:p w:rsidR="00235579" w:rsidRDefault="00235579" w:rsidP="001672BB">
            <w:pPr>
              <w:spacing w:before="60" w:after="60"/>
            </w:pPr>
            <w:r>
              <w:t>_________________________________________________________________________________________________</w:t>
            </w:r>
          </w:p>
          <w:p w:rsidR="00235579" w:rsidRDefault="00235579" w:rsidP="00235579">
            <w:pPr>
              <w:spacing w:before="60" w:after="60"/>
            </w:pPr>
            <w:r w:rsidRPr="00235579">
              <w:rPr>
                <w:b/>
              </w:rPr>
              <w:t>Meeting Summary:</w:t>
            </w:r>
            <w:r>
              <w:rPr>
                <w:b/>
              </w:rPr>
              <w:t xml:space="preserve"> </w:t>
            </w:r>
            <w:r>
              <w:t>_________________________________________________________________________</w:t>
            </w:r>
          </w:p>
          <w:p w:rsidR="00235579" w:rsidRDefault="00235579" w:rsidP="00235579">
            <w:pPr>
              <w:spacing w:before="60" w:after="60"/>
            </w:pPr>
            <w:r>
              <w:t>_________________________________________________________________________________________________</w:t>
            </w:r>
          </w:p>
          <w:p w:rsidR="00235579" w:rsidRDefault="00235579" w:rsidP="00235579">
            <w:pPr>
              <w:spacing w:before="60" w:after="60"/>
            </w:pPr>
            <w:r>
              <w:t>_________________________________________________________________________________________________</w:t>
            </w:r>
          </w:p>
          <w:p w:rsidR="00235579" w:rsidRDefault="00235579" w:rsidP="00235579">
            <w:pPr>
              <w:spacing w:before="60" w:after="60"/>
            </w:pPr>
            <w:r>
              <w:t>_________________________________________________________________________________________________</w:t>
            </w:r>
          </w:p>
          <w:p w:rsidR="00235579" w:rsidRDefault="00235579" w:rsidP="0057080C">
            <w:pPr>
              <w:spacing w:before="60" w:after="60"/>
            </w:pPr>
          </w:p>
        </w:tc>
      </w:tr>
    </w:tbl>
    <w:p w:rsidR="00235579" w:rsidRDefault="00235579" w:rsidP="00235579">
      <w:pPr>
        <w:pStyle w:val="TOCLabel"/>
        <w:keepNext/>
        <w:spacing w:before="360" w:after="120"/>
        <w:rPr>
          <w:rFonts w:cs="Arial"/>
          <w:bCs/>
          <w:color w:val="003187"/>
          <w:szCs w:val="24"/>
        </w:rPr>
      </w:pPr>
      <w:r>
        <w:rPr>
          <w:rFonts w:cs="Arial"/>
          <w:bCs/>
          <w:color w:val="003187"/>
          <w:szCs w:val="24"/>
        </w:rPr>
        <w:t>Action</w:t>
      </w:r>
      <w:r w:rsidRPr="009A0CAA">
        <w:rPr>
          <w:rFonts w:cs="Arial"/>
          <w:bCs/>
          <w:color w:val="003187"/>
          <w:szCs w:val="24"/>
        </w:rPr>
        <w:t xml:space="preserve"> Items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81"/>
        <w:gridCol w:w="2272"/>
        <w:gridCol w:w="1905"/>
      </w:tblGrid>
      <w:tr w:rsidR="00235579" w:rsidTr="0057080C">
        <w:trPr>
          <w:cantSplit/>
          <w:tblHeader/>
        </w:trPr>
        <w:tc>
          <w:tcPr>
            <w:tcW w:w="4966" w:type="dxa"/>
            <w:shd w:val="clear" w:color="auto" w:fill="EEECE1" w:themeFill="background2"/>
          </w:tcPr>
          <w:p w:rsidR="00235579" w:rsidRDefault="0057080C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  <w:r w:rsidR="00235579">
              <w:rPr>
                <w:b/>
                <w:bCs/>
              </w:rPr>
              <w:t>Item</w:t>
            </w:r>
          </w:p>
        </w:tc>
        <w:tc>
          <w:tcPr>
            <w:tcW w:w="2451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 Person</w:t>
            </w:r>
          </w:p>
        </w:tc>
        <w:tc>
          <w:tcPr>
            <w:tcW w:w="2052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235579" w:rsidTr="001672BB">
        <w:trPr>
          <w:cantSplit/>
        </w:trPr>
        <w:tc>
          <w:tcPr>
            <w:tcW w:w="4966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451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052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1672BB">
        <w:trPr>
          <w:cantSplit/>
        </w:trPr>
        <w:tc>
          <w:tcPr>
            <w:tcW w:w="4966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451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052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1672BB">
        <w:trPr>
          <w:cantSplit/>
        </w:trPr>
        <w:tc>
          <w:tcPr>
            <w:tcW w:w="4966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451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052" w:type="dxa"/>
          </w:tcPr>
          <w:p w:rsidR="00235579" w:rsidRDefault="00235579" w:rsidP="001672BB">
            <w:pPr>
              <w:spacing w:before="60" w:after="60"/>
            </w:pPr>
          </w:p>
        </w:tc>
      </w:tr>
    </w:tbl>
    <w:p w:rsidR="00235579" w:rsidRDefault="00235579" w:rsidP="00235579">
      <w:pPr>
        <w:pStyle w:val="TOCLabel"/>
        <w:keepNext/>
        <w:spacing w:before="360" w:after="120"/>
        <w:rPr>
          <w:rFonts w:cs="Arial"/>
          <w:bCs/>
          <w:color w:val="003187"/>
          <w:szCs w:val="24"/>
        </w:rPr>
      </w:pPr>
      <w:r>
        <w:rPr>
          <w:rFonts w:cs="Arial"/>
          <w:bCs/>
          <w:color w:val="003187"/>
          <w:szCs w:val="24"/>
        </w:rPr>
        <w:t>Key Insights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0"/>
        <w:gridCol w:w="8258"/>
      </w:tblGrid>
      <w:tr w:rsidR="00235579" w:rsidTr="0057080C">
        <w:trPr>
          <w:cantSplit/>
          <w:tblHeader/>
        </w:trPr>
        <w:tc>
          <w:tcPr>
            <w:tcW w:w="500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8258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Insight</w:t>
            </w:r>
          </w:p>
        </w:tc>
      </w:tr>
      <w:tr w:rsidR="00235579" w:rsidTr="0057080C">
        <w:trPr>
          <w:cantSplit/>
        </w:trPr>
        <w:tc>
          <w:tcPr>
            <w:tcW w:w="50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258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57080C">
        <w:trPr>
          <w:cantSplit/>
        </w:trPr>
        <w:tc>
          <w:tcPr>
            <w:tcW w:w="50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258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57080C">
        <w:trPr>
          <w:cantSplit/>
          <w:trHeight w:val="251"/>
        </w:trPr>
        <w:tc>
          <w:tcPr>
            <w:tcW w:w="50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258" w:type="dxa"/>
          </w:tcPr>
          <w:p w:rsidR="00235579" w:rsidRDefault="00235579" w:rsidP="001672BB"/>
        </w:tc>
      </w:tr>
    </w:tbl>
    <w:p w:rsidR="00235579" w:rsidRDefault="00235579" w:rsidP="00235579">
      <w:pPr>
        <w:pStyle w:val="TOCLabel"/>
        <w:keepNext/>
        <w:spacing w:before="360" w:after="120"/>
        <w:rPr>
          <w:rFonts w:cs="Arial"/>
          <w:bCs/>
          <w:color w:val="003187"/>
          <w:szCs w:val="24"/>
        </w:rPr>
      </w:pPr>
      <w:r>
        <w:rPr>
          <w:rFonts w:cs="Arial"/>
          <w:bCs/>
          <w:color w:val="003187"/>
          <w:szCs w:val="24"/>
        </w:rPr>
        <w:t>Decisions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9"/>
        <w:gridCol w:w="8259"/>
      </w:tblGrid>
      <w:tr w:rsidR="00235579" w:rsidTr="0057080C">
        <w:trPr>
          <w:cantSplit/>
          <w:tblHeader/>
        </w:trPr>
        <w:tc>
          <w:tcPr>
            <w:tcW w:w="520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8949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235579" w:rsidTr="001672BB">
        <w:trPr>
          <w:cantSplit/>
        </w:trPr>
        <w:tc>
          <w:tcPr>
            <w:tcW w:w="52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949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1672BB">
        <w:trPr>
          <w:cantSplit/>
        </w:trPr>
        <w:tc>
          <w:tcPr>
            <w:tcW w:w="52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949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57080C" w:rsidTr="001672BB">
        <w:trPr>
          <w:cantSplit/>
        </w:trPr>
        <w:tc>
          <w:tcPr>
            <w:tcW w:w="520" w:type="dxa"/>
          </w:tcPr>
          <w:p w:rsidR="0057080C" w:rsidRDefault="0057080C" w:rsidP="001672BB">
            <w:pPr>
              <w:spacing w:before="60" w:after="60"/>
              <w:jc w:val="center"/>
            </w:pPr>
          </w:p>
        </w:tc>
        <w:tc>
          <w:tcPr>
            <w:tcW w:w="8949" w:type="dxa"/>
          </w:tcPr>
          <w:p w:rsidR="0057080C" w:rsidRDefault="0057080C" w:rsidP="001672BB">
            <w:pPr>
              <w:spacing w:before="60" w:after="60"/>
            </w:pPr>
          </w:p>
        </w:tc>
      </w:tr>
    </w:tbl>
    <w:p w:rsidR="00235579" w:rsidRPr="006D281B" w:rsidRDefault="00235579" w:rsidP="005C025C"/>
    <w:sectPr w:rsidR="00235579" w:rsidRPr="006D281B" w:rsidSect="00872AA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23" w:rsidRDefault="003D0B23">
      <w:pPr>
        <w:spacing w:after="0"/>
      </w:pPr>
      <w:r>
        <w:separator/>
      </w:r>
    </w:p>
  </w:endnote>
  <w:endnote w:type="continuationSeparator" w:id="0">
    <w:p w:rsidR="003D0B23" w:rsidRDefault="003D0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ED" w:rsidRDefault="00EC67A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B7ACF" wp14:editId="4D633C94">
          <wp:simplePos x="0" y="0"/>
          <wp:positionH relativeFrom="page">
            <wp:posOffset>796925</wp:posOffset>
          </wp:positionH>
          <wp:positionV relativeFrom="page">
            <wp:posOffset>9522791</wp:posOffset>
          </wp:positionV>
          <wp:extent cx="6534888" cy="329609"/>
          <wp:effectExtent l="0" t="0" r="0" b="0"/>
          <wp:wrapNone/>
          <wp:docPr id="2" name="Picture 2" descr="::WorkInProcess:PeterD_Presentations:_5 Final FilesNEW:_Logo_updated:_Logo with 1 Line Tagline:LH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WorkInProcess:PeterD_Presentations:_5 Final FilesNEW:_Logo_updated:_Logo with 1 Line Tagline:LH 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888" cy="329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A9" w:rsidRDefault="00872AA9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A4986B9" wp14:editId="11C21D4F">
          <wp:simplePos x="0" y="0"/>
          <wp:positionH relativeFrom="page">
            <wp:posOffset>783590</wp:posOffset>
          </wp:positionH>
          <wp:positionV relativeFrom="page">
            <wp:posOffset>9527540</wp:posOffset>
          </wp:positionV>
          <wp:extent cx="6534888" cy="329609"/>
          <wp:effectExtent l="25400" t="0" r="0" b="0"/>
          <wp:wrapNone/>
          <wp:docPr id="6" name="Picture 6" descr="::WorkInProcess:PeterD_Presentations:_5 Final FilesNEW:_Logo_updated:_Logo with 1 Line Tagline:LH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WorkInProcess:PeterD_Presentations:_5 Final FilesNEW:_Logo_updated:_Logo with 1 Line Tagline:LH 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888" cy="329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23" w:rsidRDefault="003D0B23">
      <w:pPr>
        <w:spacing w:after="0"/>
      </w:pPr>
      <w:r>
        <w:separator/>
      </w:r>
    </w:p>
  </w:footnote>
  <w:footnote w:type="continuationSeparator" w:id="0">
    <w:p w:rsidR="003D0B23" w:rsidRDefault="003D0B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2AA9" w:rsidRDefault="00872A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4ED" w:rsidRDefault="00D44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A9" w:rsidRDefault="00872AA9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0ECCA2" wp14:editId="34CD3C9E">
          <wp:simplePos x="0" y="0"/>
          <wp:positionH relativeFrom="page">
            <wp:posOffset>2827020</wp:posOffset>
          </wp:positionH>
          <wp:positionV relativeFrom="paragraph">
            <wp:posOffset>4114</wp:posOffset>
          </wp:positionV>
          <wp:extent cx="2133010" cy="563526"/>
          <wp:effectExtent l="0" t="0" r="635" b="8255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D"/>
    <w:rsid w:val="00235579"/>
    <w:rsid w:val="003D0B23"/>
    <w:rsid w:val="0057080C"/>
    <w:rsid w:val="005C025C"/>
    <w:rsid w:val="00872AA9"/>
    <w:rsid w:val="00C23807"/>
    <w:rsid w:val="00D444ED"/>
    <w:rsid w:val="00D90A15"/>
    <w:rsid w:val="00EC67A2"/>
    <w:rsid w:val="00F81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zn.to/IbNP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peterd</cp:lastModifiedBy>
  <cp:revision>4</cp:revision>
  <dcterms:created xsi:type="dcterms:W3CDTF">2012-04-25T19:16:00Z</dcterms:created>
  <dcterms:modified xsi:type="dcterms:W3CDTF">2012-04-26T00:49:00Z</dcterms:modified>
</cp:coreProperties>
</file>